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D5" w:rsidRPr="00D241C9" w:rsidRDefault="00DA2A18" w:rsidP="00DA2A18">
      <w:pPr>
        <w:jc w:val="center"/>
        <w:rPr>
          <w:sz w:val="24"/>
          <w:szCs w:val="28"/>
        </w:rPr>
      </w:pPr>
      <w:bookmarkStart w:id="0" w:name="_GoBack"/>
      <w:bookmarkEnd w:id="0"/>
      <w:r w:rsidRPr="00D241C9">
        <w:rPr>
          <w:sz w:val="24"/>
          <w:szCs w:val="28"/>
        </w:rPr>
        <w:t>Minutes of Regular Meeting</w:t>
      </w:r>
    </w:p>
    <w:p w:rsidR="00DA2A18" w:rsidRPr="00D241C9" w:rsidRDefault="00DA2A18" w:rsidP="00DA2A18">
      <w:pPr>
        <w:jc w:val="center"/>
        <w:rPr>
          <w:sz w:val="24"/>
          <w:szCs w:val="28"/>
        </w:rPr>
      </w:pPr>
      <w:proofErr w:type="gramStart"/>
      <w:r w:rsidRPr="00D241C9">
        <w:rPr>
          <w:sz w:val="24"/>
          <w:szCs w:val="28"/>
        </w:rPr>
        <w:t>of</w:t>
      </w:r>
      <w:proofErr w:type="gramEnd"/>
      <w:r w:rsidRPr="00D241C9">
        <w:rPr>
          <w:sz w:val="24"/>
          <w:szCs w:val="28"/>
        </w:rPr>
        <w:t xml:space="preserve"> the Board of Directors of the </w:t>
      </w:r>
    </w:p>
    <w:p w:rsidR="00DA2A18" w:rsidRPr="00D241C9" w:rsidRDefault="00DA2A18" w:rsidP="00DA2A18">
      <w:pPr>
        <w:jc w:val="center"/>
        <w:rPr>
          <w:sz w:val="24"/>
          <w:szCs w:val="28"/>
        </w:rPr>
      </w:pPr>
      <w:r w:rsidRPr="00D241C9">
        <w:rPr>
          <w:sz w:val="24"/>
          <w:szCs w:val="28"/>
        </w:rPr>
        <w:t>Lopez Center for Community Arts</w:t>
      </w:r>
    </w:p>
    <w:p w:rsidR="00DA2A18" w:rsidRPr="00D241C9" w:rsidRDefault="00DA2A18" w:rsidP="00DA2A18">
      <w:pPr>
        <w:jc w:val="center"/>
        <w:rPr>
          <w:sz w:val="24"/>
          <w:szCs w:val="28"/>
        </w:rPr>
      </w:pPr>
      <w:r w:rsidRPr="00D241C9">
        <w:rPr>
          <w:sz w:val="24"/>
          <w:szCs w:val="28"/>
        </w:rPr>
        <w:t>May 14, 2012</w:t>
      </w:r>
    </w:p>
    <w:p w:rsidR="00DA2A18" w:rsidRPr="00D241C9" w:rsidRDefault="00DA2A18" w:rsidP="00DA2A18">
      <w:pPr>
        <w:rPr>
          <w:sz w:val="24"/>
          <w:szCs w:val="28"/>
        </w:rPr>
      </w:pPr>
    </w:p>
    <w:p w:rsidR="00DA2A18" w:rsidRPr="00D241C9" w:rsidRDefault="00DA2A18" w:rsidP="00DA2A18">
      <w:pPr>
        <w:rPr>
          <w:sz w:val="24"/>
          <w:szCs w:val="28"/>
        </w:rPr>
      </w:pPr>
      <w:r w:rsidRPr="00D241C9">
        <w:rPr>
          <w:sz w:val="24"/>
          <w:szCs w:val="28"/>
        </w:rPr>
        <w:t xml:space="preserve">Upon notice duly given, a regular meeting of the Board of Directors of Lopez Center for Community and Arts (the “LCCA”) was held on May 14, 2012 commencing at </w:t>
      </w:r>
      <w:r w:rsidR="00332CA1" w:rsidRPr="00D241C9">
        <w:rPr>
          <w:sz w:val="24"/>
          <w:szCs w:val="28"/>
        </w:rPr>
        <w:t xml:space="preserve">5:20 p.m.  Bob Sundquist, Rich Youde, Nia </w:t>
      </w:r>
      <w:proofErr w:type="spellStart"/>
      <w:r w:rsidR="00332CA1" w:rsidRPr="00D241C9">
        <w:rPr>
          <w:sz w:val="24"/>
          <w:szCs w:val="28"/>
        </w:rPr>
        <w:t>Bartalucci</w:t>
      </w:r>
      <w:proofErr w:type="spellEnd"/>
      <w:r w:rsidR="00332CA1" w:rsidRPr="00D241C9">
        <w:rPr>
          <w:sz w:val="24"/>
          <w:szCs w:val="28"/>
        </w:rPr>
        <w:t>, Lexi Taylor, Robert Harrison, Terri Roush, Janet Baltzer, and Barbara Carver participated in the meeting.  Phyllis Nansen was a visiting guest.</w:t>
      </w:r>
    </w:p>
    <w:p w:rsidR="00332CA1" w:rsidRPr="00D241C9" w:rsidRDefault="0027067B" w:rsidP="00DA2A18">
      <w:pPr>
        <w:rPr>
          <w:sz w:val="24"/>
          <w:szCs w:val="28"/>
        </w:rPr>
      </w:pPr>
      <w:r w:rsidRPr="00D241C9">
        <w:rPr>
          <w:sz w:val="24"/>
          <w:szCs w:val="28"/>
        </w:rPr>
        <w:t>As the first order of business</w:t>
      </w:r>
      <w:r w:rsidR="00332CA1" w:rsidRPr="00D241C9">
        <w:rPr>
          <w:sz w:val="24"/>
          <w:szCs w:val="28"/>
        </w:rPr>
        <w:t xml:space="preserve"> upon motion duly made and seconded, the minutes of the meeting of the Board of Directors held on April 9, 2012 were approved </w:t>
      </w:r>
      <w:r w:rsidRPr="00D241C9">
        <w:rPr>
          <w:sz w:val="24"/>
          <w:szCs w:val="28"/>
        </w:rPr>
        <w:t>with the correction of the date on line two</w:t>
      </w:r>
      <w:r w:rsidR="00332CA1" w:rsidRPr="00D241C9">
        <w:rPr>
          <w:sz w:val="24"/>
          <w:szCs w:val="28"/>
        </w:rPr>
        <w:t>.</w:t>
      </w:r>
    </w:p>
    <w:p w:rsidR="00332CA1" w:rsidRPr="00D241C9" w:rsidRDefault="003D587D" w:rsidP="00DA2A18">
      <w:pPr>
        <w:rPr>
          <w:sz w:val="24"/>
          <w:szCs w:val="28"/>
        </w:rPr>
      </w:pPr>
      <w:r w:rsidRPr="00D241C9">
        <w:rPr>
          <w:sz w:val="24"/>
          <w:szCs w:val="28"/>
        </w:rPr>
        <w:t xml:space="preserve">Next, </w:t>
      </w:r>
      <w:r w:rsidR="0027067B" w:rsidRPr="00D241C9">
        <w:rPr>
          <w:sz w:val="24"/>
          <w:szCs w:val="28"/>
        </w:rPr>
        <w:t>Phyllis Nansen, representing</w:t>
      </w:r>
      <w:r w:rsidR="00332CA1" w:rsidRPr="00D241C9">
        <w:rPr>
          <w:sz w:val="24"/>
          <w:szCs w:val="28"/>
        </w:rPr>
        <w:t xml:space="preserve"> the ste</w:t>
      </w:r>
      <w:r w:rsidR="0027067B" w:rsidRPr="00D241C9">
        <w:rPr>
          <w:sz w:val="24"/>
          <w:szCs w:val="28"/>
        </w:rPr>
        <w:t xml:space="preserve">ering committee for the Henderson Steinway piano series read a report she and the committee prepared.  (See attached)  </w:t>
      </w:r>
      <w:r w:rsidR="00332CA1" w:rsidRPr="00D241C9">
        <w:rPr>
          <w:sz w:val="24"/>
          <w:szCs w:val="28"/>
        </w:rPr>
        <w:t>Bob reported on the history</w:t>
      </w:r>
      <w:r w:rsidR="0027067B" w:rsidRPr="00D241C9">
        <w:rPr>
          <w:sz w:val="24"/>
          <w:szCs w:val="28"/>
        </w:rPr>
        <w:t xml:space="preserve"> of the funds designated for the maintenance and tuning of the instruments</w:t>
      </w:r>
      <w:r w:rsidR="005642C1" w:rsidRPr="00D241C9">
        <w:rPr>
          <w:sz w:val="24"/>
          <w:szCs w:val="28"/>
        </w:rPr>
        <w:t xml:space="preserve">.  </w:t>
      </w:r>
    </w:p>
    <w:p w:rsidR="00FD6587" w:rsidRPr="00D241C9" w:rsidRDefault="003D587D" w:rsidP="00DA2A18">
      <w:pPr>
        <w:rPr>
          <w:sz w:val="24"/>
          <w:szCs w:val="28"/>
        </w:rPr>
      </w:pPr>
      <w:r w:rsidRPr="00D241C9">
        <w:rPr>
          <w:sz w:val="24"/>
          <w:szCs w:val="28"/>
        </w:rPr>
        <w:t xml:space="preserve">The next order of business was </w:t>
      </w:r>
      <w:r w:rsidR="005642C1" w:rsidRPr="00D241C9">
        <w:rPr>
          <w:sz w:val="24"/>
          <w:szCs w:val="28"/>
        </w:rPr>
        <w:t xml:space="preserve">Janet’s report:  </w:t>
      </w:r>
      <w:r w:rsidR="00FD6587" w:rsidRPr="00D241C9">
        <w:rPr>
          <w:sz w:val="24"/>
          <w:szCs w:val="28"/>
        </w:rPr>
        <w:t xml:space="preserve"> </w:t>
      </w:r>
      <w:r w:rsidR="0027067B" w:rsidRPr="00D241C9">
        <w:rPr>
          <w:sz w:val="24"/>
          <w:szCs w:val="28"/>
        </w:rPr>
        <w:t xml:space="preserve">(See attached) </w:t>
      </w:r>
      <w:proofErr w:type="gramStart"/>
      <w:r w:rsidRPr="00D241C9">
        <w:rPr>
          <w:sz w:val="24"/>
          <w:szCs w:val="28"/>
        </w:rPr>
        <w:t>She</w:t>
      </w:r>
      <w:proofErr w:type="gramEnd"/>
      <w:r w:rsidRPr="00D241C9">
        <w:rPr>
          <w:sz w:val="24"/>
          <w:szCs w:val="28"/>
        </w:rPr>
        <w:t xml:space="preserve"> updated</w:t>
      </w:r>
      <w:r w:rsidR="005642C1" w:rsidRPr="00D241C9">
        <w:rPr>
          <w:sz w:val="24"/>
          <w:szCs w:val="28"/>
        </w:rPr>
        <w:t xml:space="preserve"> </w:t>
      </w:r>
      <w:r w:rsidRPr="00D241C9">
        <w:rPr>
          <w:sz w:val="24"/>
          <w:szCs w:val="28"/>
        </w:rPr>
        <w:t xml:space="preserve">the </w:t>
      </w:r>
      <w:r w:rsidR="005642C1" w:rsidRPr="00D241C9">
        <w:rPr>
          <w:sz w:val="24"/>
          <w:szCs w:val="28"/>
        </w:rPr>
        <w:t>LCCA Board concerning July events</w:t>
      </w:r>
      <w:r w:rsidR="00FD6587" w:rsidRPr="00D241C9">
        <w:rPr>
          <w:sz w:val="24"/>
          <w:szCs w:val="28"/>
        </w:rPr>
        <w:t xml:space="preserve"> </w:t>
      </w:r>
      <w:r w:rsidRPr="00D241C9">
        <w:rPr>
          <w:sz w:val="24"/>
          <w:szCs w:val="28"/>
        </w:rPr>
        <w:t xml:space="preserve">and requested help </w:t>
      </w:r>
      <w:r w:rsidR="00FD6587" w:rsidRPr="00D241C9">
        <w:rPr>
          <w:sz w:val="24"/>
          <w:szCs w:val="28"/>
        </w:rPr>
        <w:t>from Board members for the July 4</w:t>
      </w:r>
      <w:r w:rsidR="00FD6587" w:rsidRPr="00D241C9">
        <w:rPr>
          <w:sz w:val="24"/>
          <w:szCs w:val="28"/>
          <w:vertAlign w:val="superscript"/>
        </w:rPr>
        <w:t>th</w:t>
      </w:r>
      <w:r w:rsidR="00FD6587" w:rsidRPr="00D241C9">
        <w:rPr>
          <w:sz w:val="24"/>
          <w:szCs w:val="28"/>
        </w:rPr>
        <w:t xml:space="preserve"> LCCA sponsored BBQ</w:t>
      </w:r>
      <w:r w:rsidR="009C6BA8" w:rsidRPr="00D241C9">
        <w:rPr>
          <w:sz w:val="24"/>
          <w:szCs w:val="28"/>
        </w:rPr>
        <w:t>, and</w:t>
      </w:r>
      <w:r w:rsidR="00FD6587" w:rsidRPr="00D241C9">
        <w:rPr>
          <w:sz w:val="24"/>
          <w:szCs w:val="28"/>
        </w:rPr>
        <w:t xml:space="preserve"> the Roy Rogers and the Delta Rhythm Kings Concert</w:t>
      </w:r>
      <w:r w:rsidR="009C6BA8" w:rsidRPr="00D241C9">
        <w:rPr>
          <w:sz w:val="24"/>
          <w:szCs w:val="28"/>
        </w:rPr>
        <w:t>s</w:t>
      </w:r>
      <w:r w:rsidR="00FD6587" w:rsidRPr="00D241C9">
        <w:rPr>
          <w:sz w:val="24"/>
          <w:szCs w:val="28"/>
        </w:rPr>
        <w:t xml:space="preserve">.  Please contact either Janet or Robert if you are able to help.  </w:t>
      </w:r>
      <w:r w:rsidR="003A2236" w:rsidRPr="00D241C9">
        <w:rPr>
          <w:sz w:val="24"/>
          <w:szCs w:val="28"/>
        </w:rPr>
        <w:t xml:space="preserve"> Bob Sundquist volunteered to finish the Kiosk for the center.  He wants to look at it first to make sure it’s within his carpentry abilities.  </w:t>
      </w:r>
    </w:p>
    <w:p w:rsidR="003A2236" w:rsidRPr="00D241C9" w:rsidRDefault="003A2236" w:rsidP="00DA2A18">
      <w:pPr>
        <w:rPr>
          <w:sz w:val="24"/>
          <w:szCs w:val="28"/>
        </w:rPr>
      </w:pPr>
      <w:r w:rsidRPr="00D241C9">
        <w:rPr>
          <w:sz w:val="24"/>
          <w:szCs w:val="28"/>
        </w:rPr>
        <w:t>Fertile Ground Up</w:t>
      </w:r>
      <w:r w:rsidR="00985EBF" w:rsidRPr="00D241C9">
        <w:rPr>
          <w:sz w:val="24"/>
          <w:szCs w:val="28"/>
        </w:rPr>
        <w:t>-</w:t>
      </w:r>
      <w:proofErr w:type="gramStart"/>
      <w:r w:rsidR="00985EBF" w:rsidRPr="00D241C9">
        <w:rPr>
          <w:sz w:val="24"/>
          <w:szCs w:val="28"/>
        </w:rPr>
        <w:t>D</w:t>
      </w:r>
      <w:r w:rsidRPr="00D241C9">
        <w:rPr>
          <w:sz w:val="24"/>
          <w:szCs w:val="28"/>
        </w:rPr>
        <w:t xml:space="preserve">ate </w:t>
      </w:r>
      <w:r w:rsidR="00985EBF" w:rsidRPr="00D241C9">
        <w:rPr>
          <w:sz w:val="24"/>
          <w:szCs w:val="28"/>
        </w:rPr>
        <w:t xml:space="preserve"> (</w:t>
      </w:r>
      <w:proofErr w:type="gramEnd"/>
      <w:r w:rsidR="00985EBF" w:rsidRPr="00D241C9">
        <w:rPr>
          <w:sz w:val="24"/>
          <w:szCs w:val="28"/>
        </w:rPr>
        <w:t>Terri)</w:t>
      </w:r>
      <w:r w:rsidRPr="00D241C9">
        <w:rPr>
          <w:sz w:val="24"/>
          <w:szCs w:val="28"/>
        </w:rPr>
        <w:t xml:space="preserve">– Mara </w:t>
      </w:r>
      <w:r w:rsidR="00985EBF" w:rsidRPr="00D241C9">
        <w:rPr>
          <w:sz w:val="24"/>
          <w:szCs w:val="28"/>
        </w:rPr>
        <w:t xml:space="preserve">Barnett </w:t>
      </w:r>
      <w:r w:rsidRPr="00D241C9">
        <w:rPr>
          <w:sz w:val="24"/>
          <w:szCs w:val="28"/>
        </w:rPr>
        <w:t xml:space="preserve">has put together a drawing for a fence that will work for them.  </w:t>
      </w:r>
      <w:r w:rsidR="00985EBF" w:rsidRPr="00D241C9">
        <w:rPr>
          <w:sz w:val="24"/>
          <w:szCs w:val="28"/>
        </w:rPr>
        <w:t xml:space="preserve">They are proposing a </w:t>
      </w:r>
      <w:r w:rsidRPr="00D241C9">
        <w:rPr>
          <w:sz w:val="24"/>
          <w:szCs w:val="28"/>
        </w:rPr>
        <w:t xml:space="preserve">3 ft. high solid </w:t>
      </w:r>
      <w:r w:rsidR="00985EBF" w:rsidRPr="00D241C9">
        <w:rPr>
          <w:sz w:val="24"/>
          <w:szCs w:val="28"/>
        </w:rPr>
        <w:t xml:space="preserve">cedar </w:t>
      </w:r>
      <w:r w:rsidRPr="00D241C9">
        <w:rPr>
          <w:sz w:val="24"/>
          <w:szCs w:val="28"/>
        </w:rPr>
        <w:t xml:space="preserve">fence with 2 ½ </w:t>
      </w:r>
      <w:r w:rsidR="00985EBF" w:rsidRPr="00D241C9">
        <w:rPr>
          <w:sz w:val="24"/>
          <w:szCs w:val="28"/>
        </w:rPr>
        <w:t xml:space="preserve">inch </w:t>
      </w:r>
      <w:r w:rsidRPr="00D241C9">
        <w:rPr>
          <w:sz w:val="24"/>
          <w:szCs w:val="28"/>
        </w:rPr>
        <w:t xml:space="preserve">gaps </w:t>
      </w:r>
      <w:r w:rsidR="00985EBF" w:rsidRPr="00D241C9">
        <w:rPr>
          <w:sz w:val="24"/>
          <w:szCs w:val="28"/>
        </w:rPr>
        <w:t>going up beyond that to prevent wind from causing damage.  Terri has asked Nancy Green to give other suggestions for a more attractive fence.  Concern about rabbit proofing the area wa</w:t>
      </w:r>
      <w:r w:rsidR="004612FD" w:rsidRPr="00D241C9">
        <w:rPr>
          <w:sz w:val="24"/>
          <w:szCs w:val="28"/>
        </w:rPr>
        <w:t>s discussed</w:t>
      </w:r>
      <w:r w:rsidR="00985EBF" w:rsidRPr="00D241C9">
        <w:rPr>
          <w:sz w:val="24"/>
          <w:szCs w:val="28"/>
        </w:rPr>
        <w:t xml:space="preserve">.  Terri will gather other ideas to scan and send to the Board for recommendation. </w:t>
      </w:r>
      <w:r w:rsidR="004612FD" w:rsidRPr="00D241C9">
        <w:rPr>
          <w:sz w:val="24"/>
          <w:szCs w:val="28"/>
        </w:rPr>
        <w:t xml:space="preserve"> A special meeting will</w:t>
      </w:r>
      <w:r w:rsidR="00985EBF" w:rsidRPr="00D241C9">
        <w:rPr>
          <w:sz w:val="24"/>
          <w:szCs w:val="28"/>
        </w:rPr>
        <w:t xml:space="preserve"> be held to approve the final plan.</w:t>
      </w:r>
    </w:p>
    <w:p w:rsidR="00136C43" w:rsidRPr="00D241C9" w:rsidRDefault="004612FD" w:rsidP="00DA2A18">
      <w:pPr>
        <w:rPr>
          <w:sz w:val="24"/>
          <w:szCs w:val="28"/>
        </w:rPr>
      </w:pPr>
      <w:r w:rsidRPr="00D241C9">
        <w:rPr>
          <w:sz w:val="24"/>
          <w:szCs w:val="28"/>
        </w:rPr>
        <w:t>Terri also reported</w:t>
      </w:r>
      <w:r w:rsidR="00136C43" w:rsidRPr="00D241C9">
        <w:rPr>
          <w:sz w:val="24"/>
          <w:szCs w:val="28"/>
        </w:rPr>
        <w:t xml:space="preserve"> tha</w:t>
      </w:r>
      <w:r w:rsidRPr="00D241C9">
        <w:rPr>
          <w:sz w:val="24"/>
          <w:szCs w:val="28"/>
        </w:rPr>
        <w:t>t a work party will be held</w:t>
      </w:r>
      <w:r w:rsidR="00136C43" w:rsidRPr="00D241C9">
        <w:rPr>
          <w:sz w:val="24"/>
          <w:szCs w:val="28"/>
        </w:rPr>
        <w:t xml:space="preserve"> Friday, May 18</w:t>
      </w:r>
      <w:r w:rsidR="00136C43" w:rsidRPr="00D241C9">
        <w:rPr>
          <w:sz w:val="24"/>
          <w:szCs w:val="28"/>
          <w:vertAlign w:val="superscript"/>
        </w:rPr>
        <w:t>th</w:t>
      </w:r>
      <w:r w:rsidR="00136C43" w:rsidRPr="00D241C9">
        <w:rPr>
          <w:sz w:val="24"/>
          <w:szCs w:val="28"/>
        </w:rPr>
        <w:t xml:space="preserve"> from 9:00 to 12:00 to clean up the grounds – weeding, mowing, etc.  Lexi will provide morning snacks for the event.  Another work party will be held July 7</w:t>
      </w:r>
      <w:r w:rsidR="00136C43" w:rsidRPr="00D241C9">
        <w:rPr>
          <w:sz w:val="24"/>
          <w:szCs w:val="28"/>
          <w:vertAlign w:val="superscript"/>
        </w:rPr>
        <w:t>th</w:t>
      </w:r>
      <w:r w:rsidR="00136C43" w:rsidRPr="00D241C9">
        <w:rPr>
          <w:sz w:val="24"/>
          <w:szCs w:val="28"/>
        </w:rPr>
        <w:t xml:space="preserve"> from 9:00 to 12:00.</w:t>
      </w:r>
    </w:p>
    <w:p w:rsidR="00136C43" w:rsidRPr="00D241C9" w:rsidRDefault="00136C43" w:rsidP="00DA2A18">
      <w:pPr>
        <w:rPr>
          <w:sz w:val="24"/>
          <w:szCs w:val="28"/>
        </w:rPr>
      </w:pPr>
      <w:r w:rsidRPr="00D241C9">
        <w:rPr>
          <w:sz w:val="24"/>
          <w:szCs w:val="28"/>
        </w:rPr>
        <w:t xml:space="preserve">Finance Report </w:t>
      </w:r>
      <w:r w:rsidR="00410AAE" w:rsidRPr="00D241C9">
        <w:rPr>
          <w:sz w:val="24"/>
          <w:szCs w:val="28"/>
        </w:rPr>
        <w:t xml:space="preserve">(Rich) </w:t>
      </w:r>
      <w:proofErr w:type="gramStart"/>
      <w:r w:rsidR="004612FD" w:rsidRPr="00D241C9">
        <w:rPr>
          <w:sz w:val="24"/>
          <w:szCs w:val="28"/>
        </w:rPr>
        <w:t>The</w:t>
      </w:r>
      <w:proofErr w:type="gramEnd"/>
      <w:r w:rsidR="004612FD" w:rsidRPr="00D241C9">
        <w:rPr>
          <w:sz w:val="24"/>
          <w:szCs w:val="28"/>
        </w:rPr>
        <w:t xml:space="preserve"> y</w:t>
      </w:r>
      <w:r w:rsidRPr="00D241C9">
        <w:rPr>
          <w:sz w:val="24"/>
          <w:szCs w:val="28"/>
        </w:rPr>
        <w:t>ear is 1/3</w:t>
      </w:r>
      <w:r w:rsidRPr="00D241C9">
        <w:rPr>
          <w:sz w:val="24"/>
          <w:szCs w:val="28"/>
          <w:vertAlign w:val="superscript"/>
        </w:rPr>
        <w:t>rd</w:t>
      </w:r>
      <w:r w:rsidRPr="00D241C9">
        <w:rPr>
          <w:sz w:val="24"/>
          <w:szCs w:val="28"/>
        </w:rPr>
        <w:t xml:space="preserve"> over.  Revenue is 26% of budget and expenses are 32% of budget.  At this point of time we are at a net loss of $7800.  </w:t>
      </w:r>
      <w:r w:rsidR="004612FD" w:rsidRPr="00D241C9">
        <w:rPr>
          <w:sz w:val="24"/>
          <w:szCs w:val="28"/>
        </w:rPr>
        <w:t xml:space="preserve">The balance sheet has </w:t>
      </w:r>
      <w:r w:rsidRPr="00D241C9">
        <w:rPr>
          <w:sz w:val="24"/>
          <w:szCs w:val="28"/>
        </w:rPr>
        <w:t>nothing substantial to report.  Rich would like to have qua</w:t>
      </w:r>
      <w:r w:rsidR="003D587D" w:rsidRPr="00D241C9">
        <w:rPr>
          <w:sz w:val="24"/>
          <w:szCs w:val="28"/>
        </w:rPr>
        <w:t xml:space="preserve">rterly reports with more detail and </w:t>
      </w:r>
      <w:r w:rsidRPr="00D241C9">
        <w:rPr>
          <w:sz w:val="24"/>
          <w:szCs w:val="28"/>
        </w:rPr>
        <w:t xml:space="preserve">more in </w:t>
      </w:r>
      <w:r w:rsidRPr="00D241C9">
        <w:rPr>
          <w:sz w:val="24"/>
          <w:szCs w:val="28"/>
        </w:rPr>
        <w:lastRenderedPageBreak/>
        <w:t>depth</w:t>
      </w:r>
      <w:r w:rsidR="00410AAE" w:rsidRPr="00D241C9">
        <w:rPr>
          <w:sz w:val="24"/>
          <w:szCs w:val="28"/>
        </w:rPr>
        <w:t xml:space="preserve"> reporting, a</w:t>
      </w:r>
      <w:r w:rsidRPr="00D241C9">
        <w:rPr>
          <w:sz w:val="24"/>
          <w:szCs w:val="28"/>
        </w:rPr>
        <w:t>nd monthly reports briefer</w:t>
      </w:r>
      <w:r w:rsidR="00410AAE" w:rsidRPr="00D241C9">
        <w:rPr>
          <w:sz w:val="24"/>
          <w:szCs w:val="28"/>
        </w:rPr>
        <w:t>.  He also suggested a report from the previous year be included</w:t>
      </w:r>
      <w:r w:rsidRPr="00D241C9">
        <w:rPr>
          <w:sz w:val="24"/>
          <w:szCs w:val="28"/>
        </w:rPr>
        <w:t xml:space="preserve"> for comparison purposes.</w:t>
      </w:r>
    </w:p>
    <w:p w:rsidR="00D241C9" w:rsidRPr="00D241C9" w:rsidRDefault="00D241C9" w:rsidP="00DA2A18">
      <w:pPr>
        <w:rPr>
          <w:sz w:val="24"/>
          <w:szCs w:val="28"/>
        </w:rPr>
      </w:pPr>
      <w:r w:rsidRPr="00D241C9">
        <w:rPr>
          <w:sz w:val="24"/>
          <w:szCs w:val="28"/>
        </w:rPr>
        <w:t>Other business –</w:t>
      </w:r>
    </w:p>
    <w:p w:rsidR="00F61426" w:rsidRPr="00D241C9" w:rsidRDefault="00BC6611" w:rsidP="00DA2A18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D241C9">
        <w:rPr>
          <w:sz w:val="24"/>
          <w:szCs w:val="28"/>
        </w:rPr>
        <w:t xml:space="preserve">Barb Fulton would like to have someone paid to clean up after events.  </w:t>
      </w:r>
      <w:r w:rsidR="00F61426" w:rsidRPr="00D241C9">
        <w:rPr>
          <w:sz w:val="24"/>
          <w:szCs w:val="28"/>
        </w:rPr>
        <w:t>Discussion followed, and it was agreed that this would be helpful for Janet and Robert.</w:t>
      </w:r>
      <w:r w:rsidR="004612FD" w:rsidRPr="00D241C9">
        <w:rPr>
          <w:sz w:val="24"/>
          <w:szCs w:val="28"/>
        </w:rPr>
        <w:t xml:space="preserve">  Upon motion duly made and seconded, the following resolution was adopted.</w:t>
      </w:r>
    </w:p>
    <w:p w:rsidR="00F61426" w:rsidRPr="00D241C9" w:rsidRDefault="004612FD" w:rsidP="003D587D">
      <w:pPr>
        <w:ind w:firstLine="720"/>
        <w:rPr>
          <w:sz w:val="24"/>
          <w:szCs w:val="28"/>
        </w:rPr>
      </w:pPr>
      <w:r w:rsidRPr="00D241C9">
        <w:rPr>
          <w:sz w:val="24"/>
          <w:szCs w:val="28"/>
        </w:rPr>
        <w:t>RESOLVED:  The Board authorizes Janet to investigate and find a person or team to perform event clean-up for our sponsored events, and determine the expense for our budget.</w:t>
      </w:r>
      <w:r w:rsidR="00A45F20" w:rsidRPr="00D241C9">
        <w:rPr>
          <w:sz w:val="24"/>
          <w:szCs w:val="28"/>
        </w:rPr>
        <w:t xml:space="preserve"> </w:t>
      </w:r>
    </w:p>
    <w:p w:rsidR="00A45F20" w:rsidRPr="00D241C9" w:rsidRDefault="00A45F20" w:rsidP="003D587D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D241C9">
        <w:rPr>
          <w:sz w:val="24"/>
          <w:szCs w:val="28"/>
        </w:rPr>
        <w:t xml:space="preserve">Janet has requested a person to help coordinate events.  </w:t>
      </w:r>
      <w:r w:rsidR="0050097B" w:rsidRPr="00D241C9">
        <w:rPr>
          <w:sz w:val="24"/>
          <w:szCs w:val="28"/>
        </w:rPr>
        <w:t>Further discussion elicited some ideas to make this happen in the future.</w:t>
      </w:r>
    </w:p>
    <w:p w:rsidR="003D587D" w:rsidRPr="00D241C9" w:rsidRDefault="003D587D" w:rsidP="003D587D">
      <w:pPr>
        <w:pStyle w:val="ListParagraph"/>
        <w:rPr>
          <w:sz w:val="24"/>
          <w:szCs w:val="28"/>
        </w:rPr>
      </w:pPr>
    </w:p>
    <w:p w:rsidR="0050097B" w:rsidRPr="00D241C9" w:rsidRDefault="0050097B" w:rsidP="003D587D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D241C9">
        <w:rPr>
          <w:sz w:val="24"/>
          <w:szCs w:val="28"/>
        </w:rPr>
        <w:t>Fund Raising Workshop – June 13</w:t>
      </w:r>
      <w:r w:rsidRPr="00D241C9">
        <w:rPr>
          <w:sz w:val="24"/>
          <w:szCs w:val="28"/>
          <w:vertAlign w:val="superscript"/>
        </w:rPr>
        <w:t>th</w:t>
      </w:r>
      <w:r w:rsidRPr="00D241C9">
        <w:rPr>
          <w:sz w:val="24"/>
          <w:szCs w:val="28"/>
        </w:rPr>
        <w:t xml:space="preserve"> from 10:00 to 3:00.  Raiti has offered the use of her house for this event.  Seven or eight Board members will be able to attend.</w:t>
      </w:r>
      <w:r w:rsidR="00A55536" w:rsidRPr="00D241C9">
        <w:rPr>
          <w:sz w:val="24"/>
          <w:szCs w:val="28"/>
        </w:rPr>
        <w:t xml:space="preserve">  Bob suggested that members of the finance committee or the home tour committee might also like to attend.</w:t>
      </w:r>
    </w:p>
    <w:p w:rsidR="00067352" w:rsidRPr="00D241C9" w:rsidRDefault="003D587D" w:rsidP="00DA2A18">
      <w:pPr>
        <w:rPr>
          <w:sz w:val="24"/>
          <w:szCs w:val="28"/>
        </w:rPr>
      </w:pPr>
      <w:r w:rsidRPr="00D241C9">
        <w:rPr>
          <w:sz w:val="24"/>
          <w:szCs w:val="28"/>
        </w:rPr>
        <w:t>There being no f</w:t>
      </w:r>
      <w:r w:rsidR="00067352" w:rsidRPr="00D241C9">
        <w:rPr>
          <w:sz w:val="24"/>
          <w:szCs w:val="28"/>
        </w:rPr>
        <w:t>u</w:t>
      </w:r>
      <w:r w:rsidRPr="00D241C9">
        <w:rPr>
          <w:sz w:val="24"/>
          <w:szCs w:val="28"/>
        </w:rPr>
        <w:t>rther business, Lexi</w:t>
      </w:r>
      <w:r w:rsidR="00067352" w:rsidRPr="00D241C9">
        <w:rPr>
          <w:sz w:val="24"/>
          <w:szCs w:val="28"/>
        </w:rPr>
        <w:t xml:space="preserve"> adjourned </w:t>
      </w:r>
      <w:r w:rsidRPr="00D241C9">
        <w:rPr>
          <w:sz w:val="24"/>
          <w:szCs w:val="28"/>
        </w:rPr>
        <w:t>the meeting at 7:05 p.m.</w:t>
      </w:r>
    </w:p>
    <w:p w:rsidR="00D241C9" w:rsidRPr="00D241C9" w:rsidRDefault="00D241C9" w:rsidP="00DA2A18">
      <w:pPr>
        <w:rPr>
          <w:sz w:val="24"/>
          <w:szCs w:val="28"/>
        </w:rPr>
      </w:pPr>
      <w:r w:rsidRPr="00D241C9">
        <w:rPr>
          <w:sz w:val="24"/>
          <w:szCs w:val="28"/>
        </w:rPr>
        <w:t>Respectfully submitted,</w:t>
      </w:r>
    </w:p>
    <w:p w:rsidR="00D241C9" w:rsidRPr="00D241C9" w:rsidRDefault="00D241C9" w:rsidP="00DA2A18">
      <w:pPr>
        <w:rPr>
          <w:szCs w:val="28"/>
        </w:rPr>
      </w:pPr>
      <w:r w:rsidRPr="00D241C9">
        <w:rPr>
          <w:sz w:val="24"/>
          <w:szCs w:val="28"/>
        </w:rPr>
        <w:t>Barbara Carver, Secretary</w:t>
      </w:r>
    </w:p>
    <w:p w:rsidR="00D241C9" w:rsidRPr="00D241C9" w:rsidRDefault="00D241C9" w:rsidP="00DA2A18">
      <w:pPr>
        <w:rPr>
          <w:sz w:val="24"/>
          <w:szCs w:val="28"/>
        </w:rPr>
      </w:pPr>
    </w:p>
    <w:p w:rsidR="00F61426" w:rsidRPr="00D241C9" w:rsidRDefault="00F61426" w:rsidP="00DA2A18">
      <w:pPr>
        <w:rPr>
          <w:sz w:val="24"/>
          <w:szCs w:val="28"/>
        </w:rPr>
      </w:pPr>
    </w:p>
    <w:p w:rsidR="00410AAE" w:rsidRPr="00D241C9" w:rsidRDefault="00410AAE" w:rsidP="00DA2A18">
      <w:pPr>
        <w:rPr>
          <w:sz w:val="24"/>
          <w:szCs w:val="28"/>
        </w:rPr>
      </w:pPr>
    </w:p>
    <w:sectPr w:rsidR="00410AAE" w:rsidRPr="00D2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641D"/>
    <w:multiLevelType w:val="hybridMultilevel"/>
    <w:tmpl w:val="E8E63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70B3B"/>
    <w:multiLevelType w:val="hybridMultilevel"/>
    <w:tmpl w:val="1F1E2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18"/>
    <w:rsid w:val="000641D5"/>
    <w:rsid w:val="00067352"/>
    <w:rsid w:val="00136C43"/>
    <w:rsid w:val="0027067B"/>
    <w:rsid w:val="00332CA1"/>
    <w:rsid w:val="003A2236"/>
    <w:rsid w:val="003D587D"/>
    <w:rsid w:val="00410AAE"/>
    <w:rsid w:val="004307E3"/>
    <w:rsid w:val="004612FD"/>
    <w:rsid w:val="0050097B"/>
    <w:rsid w:val="005642C1"/>
    <w:rsid w:val="00985EBF"/>
    <w:rsid w:val="009C6BA8"/>
    <w:rsid w:val="00A45F20"/>
    <w:rsid w:val="00A55536"/>
    <w:rsid w:val="00BC6611"/>
    <w:rsid w:val="00CF37D3"/>
    <w:rsid w:val="00D241C9"/>
    <w:rsid w:val="00DA2A18"/>
    <w:rsid w:val="00F61426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PBCarver</dc:creator>
  <cp:lastModifiedBy>Lopez Center Admin</cp:lastModifiedBy>
  <cp:revision>2</cp:revision>
  <dcterms:created xsi:type="dcterms:W3CDTF">2013-02-04T21:01:00Z</dcterms:created>
  <dcterms:modified xsi:type="dcterms:W3CDTF">2013-02-04T21:01:00Z</dcterms:modified>
</cp:coreProperties>
</file>